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B8" w:rsidRPr="0031743E" w:rsidRDefault="008E79B8" w:rsidP="008E79B8">
      <w:pPr>
        <w:spacing w:before="120" w:after="120"/>
        <w:ind w:firstLine="540"/>
        <w:jc w:val="center"/>
        <w:rPr>
          <w:b/>
          <w:sz w:val="24"/>
          <w:szCs w:val="24"/>
        </w:rPr>
      </w:pPr>
      <w:r w:rsidRPr="0031743E">
        <w:rPr>
          <w:b/>
          <w:sz w:val="24"/>
          <w:szCs w:val="24"/>
        </w:rPr>
        <w:t>Перечень теоретических вопросов</w:t>
      </w:r>
      <w:r>
        <w:rPr>
          <w:b/>
          <w:sz w:val="24"/>
          <w:szCs w:val="24"/>
        </w:rPr>
        <w:t xml:space="preserve"> профиль «Экономика труда»</w:t>
      </w:r>
    </w:p>
    <w:p w:rsidR="008E79B8" w:rsidRDefault="008E79B8" w:rsidP="008E79B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государственного экзамена </w:t>
      </w:r>
      <w:proofErr w:type="gramStart"/>
      <w:r>
        <w:rPr>
          <w:sz w:val="24"/>
          <w:szCs w:val="24"/>
        </w:rPr>
        <w:t>включены</w:t>
      </w:r>
      <w:proofErr w:type="gramEnd"/>
      <w:r>
        <w:rPr>
          <w:sz w:val="24"/>
          <w:szCs w:val="24"/>
        </w:rPr>
        <w:t xml:space="preserve"> 120 вопросов по 25 дисциплинам:</w:t>
      </w: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ЭКОНОМИКА ФИРМЫ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Предприятие как юридическое лицо. Организационно-правовая форма.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Основные средства предприятия: состав, структура, классификация.  Оценка о</w:t>
      </w:r>
      <w:r w:rsidRPr="00221133">
        <w:rPr>
          <w:sz w:val="24"/>
          <w:szCs w:val="24"/>
        </w:rPr>
        <w:t>с</w:t>
      </w:r>
      <w:r w:rsidRPr="00221133">
        <w:rPr>
          <w:sz w:val="24"/>
          <w:szCs w:val="24"/>
        </w:rPr>
        <w:t xml:space="preserve">новных средств. Амортизация основных средств. 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Оборотные средства предприятия. Показатели их использования.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Производственная программа предприятия.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Издержки производства. Себестоимость продукции.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Прибыль предприятия. Рентабельность предприятия.</w:t>
      </w: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БУХГАЛТЕРСКИЙ УЧЕТ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Бухгалтерский баланс предприятия. Его виды и структура.  Типы хозяйственных операций, влияющих на изменение в бухгалтерском балансе.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Счета предприятия, их структура. Синтетические и аналитические счета.</w:t>
      </w: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МЕНЕДЖМЕНТ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Сущность управления, характеристика функций управления.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Отличительные черты современного менеджмента. Системный подход к управл</w:t>
      </w:r>
      <w:r w:rsidRPr="00221133">
        <w:rPr>
          <w:sz w:val="24"/>
          <w:szCs w:val="24"/>
        </w:rPr>
        <w:t>е</w:t>
      </w:r>
      <w:r w:rsidRPr="00221133">
        <w:rPr>
          <w:sz w:val="24"/>
          <w:szCs w:val="24"/>
        </w:rPr>
        <w:t>нию, смысл ситуационной концепции.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Организация как система управления. Внутренняя среда организац</w:t>
      </w:r>
      <w:proofErr w:type="gramStart"/>
      <w:r w:rsidRPr="00221133">
        <w:rPr>
          <w:sz w:val="24"/>
          <w:szCs w:val="24"/>
        </w:rPr>
        <w:t>ии и ее</w:t>
      </w:r>
      <w:proofErr w:type="gramEnd"/>
      <w:r w:rsidRPr="00221133">
        <w:rPr>
          <w:sz w:val="24"/>
          <w:szCs w:val="24"/>
        </w:rPr>
        <w:t xml:space="preserve"> окруж</w:t>
      </w:r>
      <w:r w:rsidRPr="00221133">
        <w:rPr>
          <w:sz w:val="24"/>
          <w:szCs w:val="24"/>
        </w:rPr>
        <w:t>е</w:t>
      </w:r>
      <w:r w:rsidRPr="00221133">
        <w:rPr>
          <w:sz w:val="24"/>
          <w:szCs w:val="24"/>
        </w:rPr>
        <w:t>ние.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Коммуникации в управлении. Принятие управленческих решений.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Мотивация деятельности человека в организации. Контроль.</w:t>
      </w: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МАРКЕТИНГ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Маркетинг: определения, цели, задачи, функции. Концепции развития произво</w:t>
      </w:r>
      <w:r w:rsidRPr="00221133">
        <w:rPr>
          <w:sz w:val="24"/>
          <w:szCs w:val="24"/>
        </w:rPr>
        <w:t>д</w:t>
      </w:r>
      <w:r w:rsidRPr="00221133">
        <w:rPr>
          <w:sz w:val="24"/>
          <w:szCs w:val="24"/>
        </w:rPr>
        <w:t xml:space="preserve">ства. 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Внутренняя и внешняя маркетинговая среда предприятия.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 xml:space="preserve">Товар в системе маркетинга, классификация товара в маркетинге, товарный знак и упаковка товара. 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Сущность и структура маркетингового исследования. Маркетинговая информация.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 xml:space="preserve">Сегментация рынка: критерии и принципы. Поведение потребителей на рынке. </w:t>
      </w:r>
    </w:p>
    <w:p w:rsidR="008E79B8" w:rsidRPr="00D210D5" w:rsidRDefault="008E79B8" w:rsidP="008E79B8">
      <w:pPr>
        <w:tabs>
          <w:tab w:val="num" w:pos="720"/>
        </w:tabs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СТАТИСТИКА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 xml:space="preserve">Цели, задачи и система показателей статистики труда. Анализ конъюнктуры рынка труда. 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Статистическая методология национального счетоводства и макроэкономических показателей.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Статистические методы исследования экономической конъюнктуры, деловой активности, выявление трендов и прогнозирования развития социально-экономических пр</w:t>
      </w:r>
      <w:r w:rsidRPr="00221133">
        <w:rPr>
          <w:sz w:val="24"/>
          <w:szCs w:val="24"/>
        </w:rPr>
        <w:t>о</w:t>
      </w:r>
      <w:r w:rsidRPr="00221133">
        <w:rPr>
          <w:sz w:val="24"/>
          <w:szCs w:val="24"/>
        </w:rPr>
        <w:t>цессов.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 xml:space="preserve">Статистические методы </w:t>
      </w:r>
      <w:proofErr w:type="gramStart"/>
      <w:r w:rsidRPr="00221133">
        <w:rPr>
          <w:sz w:val="24"/>
          <w:szCs w:val="24"/>
        </w:rPr>
        <w:t>анализа уровня жизни населения</w:t>
      </w:r>
      <w:proofErr w:type="gramEnd"/>
      <w:r w:rsidRPr="00221133">
        <w:rPr>
          <w:sz w:val="24"/>
          <w:szCs w:val="24"/>
        </w:rPr>
        <w:t>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 xml:space="preserve">Статистический анализ </w:t>
      </w:r>
      <w:proofErr w:type="gramStart"/>
      <w:r w:rsidRPr="00221133">
        <w:rPr>
          <w:sz w:val="24"/>
          <w:szCs w:val="24"/>
        </w:rPr>
        <w:t>эффективности функционирования предприятий разных форм</w:t>
      </w:r>
      <w:proofErr w:type="gramEnd"/>
      <w:r w:rsidRPr="00221133">
        <w:rPr>
          <w:sz w:val="24"/>
          <w:szCs w:val="24"/>
        </w:rPr>
        <w:t xml:space="preserve"> собственности, качества продуктов и услуг.</w:t>
      </w:r>
    </w:p>
    <w:p w:rsidR="008E79B8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НАЦИОНАЛЬНАЯ ЭКОНОМИКА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Рыночное равновесие и уровень национального дохода.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Экономический рост: понятие, факторы, параметры экономического роста.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Уровень и качество жизни населения: понятие и показатели.</w:t>
      </w:r>
    </w:p>
    <w:p w:rsidR="008E79B8" w:rsidRPr="00221133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lastRenderedPageBreak/>
        <w:t>ИНСТИТУЦИОНАЛЬНАЯ ЭКОНОМИКА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proofErr w:type="spellStart"/>
      <w:r w:rsidRPr="00221133">
        <w:rPr>
          <w:sz w:val="24"/>
          <w:szCs w:val="24"/>
        </w:rPr>
        <w:t>Трансакционные</w:t>
      </w:r>
      <w:proofErr w:type="spellEnd"/>
      <w:r w:rsidRPr="00221133">
        <w:rPr>
          <w:sz w:val="24"/>
          <w:szCs w:val="24"/>
        </w:rPr>
        <w:t xml:space="preserve"> издержки. Понятие, виды, классификация.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proofErr w:type="spellStart"/>
      <w:r w:rsidRPr="00221133">
        <w:rPr>
          <w:sz w:val="24"/>
          <w:szCs w:val="24"/>
        </w:rPr>
        <w:t>Внелегальная</w:t>
      </w:r>
      <w:proofErr w:type="spellEnd"/>
      <w:r w:rsidRPr="00221133">
        <w:rPr>
          <w:sz w:val="24"/>
          <w:szCs w:val="24"/>
        </w:rPr>
        <w:t xml:space="preserve"> экономика, проблема измерения ее объемов.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Нормы как базовый элемент институтов.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Домашнее хозяйство как первичный институт рыночной экономики.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Теория фирмы. Институциональная природа фирм.</w:t>
      </w: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ЛОГИСТИКА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Транспортная логистика.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Складская логистика.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Информационная логистика.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Сбытовая логистика.</w:t>
      </w:r>
    </w:p>
    <w:p w:rsidR="008E79B8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ЭКОНОМИКА ОБЩЕСТВЕННОГО СЕКТОРА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Предмет, метод и задачи экономики общественного сектора.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Экономическое содержание государственной  собственности.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Функции и причины существования государственного сектора в экономике.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 xml:space="preserve">Некоммерческие организации. 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Организационно-правовые формы некоммерческих организаций.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Государственная политика в планировании экономики общественного сектора.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Общественные блага и их свойства.</w:t>
      </w: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ГОСУДАРСТВЕННОЕ РЕГУЛИРОВАНИЕ ЭКОНОМИКИ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Предмет, объекты, формы, средства и инструменты государственного регулиров</w:t>
      </w:r>
      <w:r w:rsidRPr="00221133">
        <w:rPr>
          <w:sz w:val="24"/>
          <w:szCs w:val="24"/>
        </w:rPr>
        <w:t>а</w:t>
      </w:r>
      <w:r w:rsidRPr="00221133">
        <w:rPr>
          <w:sz w:val="24"/>
          <w:szCs w:val="24"/>
        </w:rPr>
        <w:t>ния экономики.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Показатели общественного богатства: национальное имущество, природные ресу</w:t>
      </w:r>
      <w:r w:rsidRPr="00221133">
        <w:rPr>
          <w:sz w:val="24"/>
          <w:szCs w:val="24"/>
        </w:rPr>
        <w:t>р</w:t>
      </w:r>
      <w:r w:rsidRPr="00221133">
        <w:rPr>
          <w:sz w:val="24"/>
          <w:szCs w:val="24"/>
        </w:rPr>
        <w:t xml:space="preserve">сы, человеческий капитал. 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Показатели воспроизводства в соответствии с теорией предложения.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Показатели, характеризующие процесс воспроизводства со стороны спроса.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Территориальное регулирование экономики.</w:t>
      </w: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ЭКОНОМИКА ТРУДА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Трудовой потенциал общества: формирование и использование.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Безработица: классификация и ее последствия.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Политика занятости населения и регулирования рынка труда.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Производительность труда, факторы и резервы ее роста.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Сущность и принципы организации заработной платы, ее виды.</w:t>
      </w:r>
    </w:p>
    <w:p w:rsidR="008E79B8" w:rsidRPr="007F1B5D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7F1B5D">
        <w:rPr>
          <w:sz w:val="24"/>
          <w:szCs w:val="24"/>
        </w:rPr>
        <w:t>Организация заработной платы: формы и системы оплаты труда. Основная и д</w:t>
      </w:r>
      <w:r w:rsidRPr="007F1B5D">
        <w:rPr>
          <w:sz w:val="24"/>
          <w:szCs w:val="24"/>
        </w:rPr>
        <w:t>о</w:t>
      </w:r>
      <w:r w:rsidRPr="007F1B5D">
        <w:rPr>
          <w:sz w:val="24"/>
          <w:szCs w:val="24"/>
        </w:rPr>
        <w:t>полнительная заработная плата.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Кадры предприятия: формирование и планирование численности работников на  предприятии.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Социально-трудовые отношения: сущность, факторы формирования и развития.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 xml:space="preserve">Социальное партнерство в условиях рыночных отношений. </w:t>
      </w: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ЭКОНОМИКО-ПРАВОВОЕ РЕГУЛИРОВАНИЕ СОЦИАЛЬНО-ТРУДОВЫХ ОТНОШ</w:t>
      </w:r>
      <w:r w:rsidRPr="00D210D5">
        <w:rPr>
          <w:sz w:val="24"/>
          <w:szCs w:val="24"/>
        </w:rPr>
        <w:t>Е</w:t>
      </w:r>
      <w:r w:rsidRPr="00D210D5">
        <w:rPr>
          <w:sz w:val="24"/>
          <w:szCs w:val="24"/>
        </w:rPr>
        <w:t>НИЙ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 xml:space="preserve">Трудовое право: </w:t>
      </w:r>
      <w:proofErr w:type="gramStart"/>
      <w:r w:rsidRPr="00221133">
        <w:rPr>
          <w:sz w:val="24"/>
          <w:szCs w:val="24"/>
        </w:rPr>
        <w:t>основные принципы</w:t>
      </w:r>
      <w:proofErr w:type="gramEnd"/>
      <w:r w:rsidRPr="00221133">
        <w:rPr>
          <w:sz w:val="24"/>
          <w:szCs w:val="24"/>
        </w:rPr>
        <w:t>, источники и субъекты. Трудовой кодекс.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Дисциплинарная ответственность за трудовые правонарушения (дисциплинарные проступки).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Трудовой договор.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Порядок разрешения трудовых споров.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Защита прав потребителей в РФ.</w:t>
      </w: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lastRenderedPageBreak/>
        <w:t xml:space="preserve">РЫНОК ТРУДА 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Рынок труда и его характеристики.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Население, ресурсы для труда и их воспроизводство.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Сегментация рынка труда.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Государственная политика в области социально-трудовой сферы.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Организация трудовой деятельности.</w:t>
      </w: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ОРГАНИЗАЦИЯ И НОРМИРОВАНИЕ ТРУДА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Затраты рабочего времени: структура и методы изучения.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Нормирование труда на предприятии: понятие, концептуальные основы. Мера тр</w:t>
      </w:r>
      <w:r w:rsidRPr="00221133">
        <w:rPr>
          <w:sz w:val="24"/>
          <w:szCs w:val="24"/>
        </w:rPr>
        <w:t>у</w:t>
      </w:r>
      <w:r w:rsidRPr="00221133">
        <w:rPr>
          <w:sz w:val="24"/>
          <w:szCs w:val="24"/>
        </w:rPr>
        <w:t>да, нормы затрат труда.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Проектирование и научное обоснование норм затрат труда, методы установления.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Научная организация труда: понятие, задачи, функции, принципы, роль в условиях рыночной экономики.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Управление организацией и нормированием труда: анализ, планирование.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Определение экономической и социальной эффективности организации и норм</w:t>
      </w:r>
      <w:r w:rsidRPr="00221133">
        <w:rPr>
          <w:sz w:val="24"/>
          <w:szCs w:val="24"/>
        </w:rPr>
        <w:t>и</w:t>
      </w:r>
      <w:r w:rsidRPr="00221133">
        <w:rPr>
          <w:sz w:val="24"/>
          <w:szCs w:val="24"/>
        </w:rPr>
        <w:t>рования труда.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Норма времени и обоснование ее структурных элементов. Организация пересмотра норм.</w:t>
      </w:r>
    </w:p>
    <w:p w:rsidR="008E79B8" w:rsidRPr="00221133" w:rsidRDefault="008E79B8" w:rsidP="008E79B8">
      <w:pPr>
        <w:tabs>
          <w:tab w:val="num" w:pos="720"/>
        </w:tabs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ЭКОНОМИКА ОТРАСЛЕВЫХ РЫНКОВ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Отраслевые барьеры входа на рынок.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Причины и последствия монопольной власти.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Ценовая дискриминация. Виды ценовой дискриминации.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Дифференциация продукта.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Показатели монопольной власти, концентрации рынка.</w:t>
      </w:r>
    </w:p>
    <w:p w:rsidR="008E79B8" w:rsidRPr="00221133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ПОВЕДЕНИЕ В ОРГАНИЗАЦИИ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Предмет и задачи организационного поведения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Основные теории для моделирования организационного поведения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Группы и формирование группового поведения в организации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Стиль руководства и поведения организации</w:t>
      </w:r>
    </w:p>
    <w:p w:rsidR="008E79B8" w:rsidRPr="00221133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АУДИТ И КОНТРОЛЛИНГ ПЕРСОНАЛА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proofErr w:type="spellStart"/>
      <w:r w:rsidRPr="00221133">
        <w:rPr>
          <w:sz w:val="24"/>
          <w:szCs w:val="24"/>
        </w:rPr>
        <w:t>Контроллинг</w:t>
      </w:r>
      <w:proofErr w:type="spellEnd"/>
      <w:r w:rsidRPr="00221133">
        <w:rPr>
          <w:sz w:val="24"/>
          <w:szCs w:val="24"/>
        </w:rPr>
        <w:t xml:space="preserve"> в системе управления персоналом.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Основные направления и инструменты проведения аудита персонала.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Аудиторское заключение.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 xml:space="preserve">Основные функции </w:t>
      </w:r>
      <w:proofErr w:type="spellStart"/>
      <w:r w:rsidRPr="00221133">
        <w:rPr>
          <w:sz w:val="24"/>
          <w:szCs w:val="24"/>
        </w:rPr>
        <w:t>контроллинга</w:t>
      </w:r>
      <w:proofErr w:type="spellEnd"/>
      <w:r w:rsidRPr="00221133">
        <w:rPr>
          <w:sz w:val="24"/>
          <w:szCs w:val="24"/>
        </w:rPr>
        <w:t xml:space="preserve"> персонала.</w:t>
      </w:r>
    </w:p>
    <w:p w:rsidR="008E79B8" w:rsidRPr="00221133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УПРАВЛЕНИЕ ПЕРСОНАЛОМ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Управление персоналом: цели, задачи, принципы, функции и методы.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Развитие теории и практики управления персоналом.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Персонал как основной капитал организации.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Стратегическое управление персоналом.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 xml:space="preserve">Организация работы с персоналом: </w:t>
      </w:r>
      <w:proofErr w:type="spellStart"/>
      <w:r w:rsidRPr="00221133">
        <w:rPr>
          <w:sz w:val="24"/>
          <w:szCs w:val="24"/>
        </w:rPr>
        <w:t>найм</w:t>
      </w:r>
      <w:proofErr w:type="spellEnd"/>
      <w:r w:rsidRPr="00221133">
        <w:rPr>
          <w:sz w:val="24"/>
          <w:szCs w:val="24"/>
        </w:rPr>
        <w:t>, аттестация, обучение, профессиональный и карьерный рост, увольнение.</w:t>
      </w:r>
    </w:p>
    <w:p w:rsidR="008E79B8" w:rsidRPr="00221133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ЦЕНООБРАЗОВАНИЕ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Методы ценообразования: затратные, рыночные, параметрические.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Определение цены, ценовая система, структура цены и виды цен.</w:t>
      </w:r>
    </w:p>
    <w:p w:rsidR="008E79B8" w:rsidRPr="00221133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РЕКЛАМНАЯ ДЕЯТЕЛЬНОСТЬ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lastRenderedPageBreak/>
        <w:t>Социально-правовое регулирование РД в России.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Планирование РД: взаимосвязи плана маркетинга и рекламы, основные разделы и этапы планирования.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Эффективность РД предприятия, выбор СМИ для размещения рекламного сообщ</w:t>
      </w:r>
      <w:r w:rsidRPr="00221133">
        <w:rPr>
          <w:sz w:val="24"/>
          <w:szCs w:val="24"/>
        </w:rPr>
        <w:t>е</w:t>
      </w:r>
      <w:r w:rsidRPr="00221133">
        <w:rPr>
          <w:sz w:val="24"/>
          <w:szCs w:val="24"/>
        </w:rPr>
        <w:t>ния.</w:t>
      </w:r>
      <w:r w:rsidRPr="00D210D5">
        <w:rPr>
          <w:sz w:val="24"/>
          <w:szCs w:val="24"/>
        </w:rPr>
        <w:t xml:space="preserve"> </w:t>
      </w: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ДЕНЬГИ, КРЕДИТ, БАНКИ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Деньги, роль и функции денег в экономике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Денежное обращение. Наличный и безналичный оборот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Денежная система РФ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Кредитная система РФ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Процесс кредитования: субъекты, объекты, этапы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Основы банковской деятельности</w:t>
      </w:r>
    </w:p>
    <w:p w:rsidR="008E79B8" w:rsidRPr="00221133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СТРАТЕГИЧЕСКОЕ ПЛАНИРОВАНИЕ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Предмет, методология и логика стратегического планирования.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Проце</w:t>
      </w:r>
      <w:proofErr w:type="gramStart"/>
      <w:r w:rsidRPr="00D210D5">
        <w:rPr>
          <w:sz w:val="24"/>
          <w:szCs w:val="24"/>
        </w:rPr>
        <w:t>сс стр</w:t>
      </w:r>
      <w:proofErr w:type="gramEnd"/>
      <w:r w:rsidRPr="00D210D5">
        <w:rPr>
          <w:sz w:val="24"/>
          <w:szCs w:val="24"/>
        </w:rPr>
        <w:t>атегического планирования, определение целей и миссии организации.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Оценка и анализ внешнего окружения организации.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Управленческое обследование сильных и слабых сторон организации.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 xml:space="preserve">Управление реализацией стратегического плана и </w:t>
      </w:r>
      <w:proofErr w:type="gramStart"/>
      <w:r w:rsidRPr="00D210D5">
        <w:rPr>
          <w:sz w:val="24"/>
          <w:szCs w:val="24"/>
        </w:rPr>
        <w:t>контроль за</w:t>
      </w:r>
      <w:proofErr w:type="gramEnd"/>
      <w:r w:rsidRPr="00D210D5">
        <w:rPr>
          <w:sz w:val="24"/>
          <w:szCs w:val="24"/>
        </w:rPr>
        <w:t xml:space="preserve"> их выполнением.</w:t>
      </w: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ФИНАНСЫ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Финансовая система: понятие, структура, принципы построения.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Содержание финансовой политики государства: налогово-бюджетная и денежно-кредитная политика.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Бюджетная система государства. Бюджетный дефицит: понятие, виды, управление.</w:t>
      </w:r>
    </w:p>
    <w:p w:rsidR="008E79B8" w:rsidRPr="00D210D5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Формирование и использование финансовых ресурсов организации.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Сущность и функции кредита. Роль кредита в рыночной экономике.</w:t>
      </w: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 w:rsidRPr="00D210D5">
        <w:rPr>
          <w:sz w:val="24"/>
          <w:szCs w:val="24"/>
        </w:rPr>
        <w:t>ОСНОВЫ ПРЕДПРИНИМАТЕЛЬСКОЙ ДЕЯТЕЛЬНОСТИ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Предпринимательство. Типы и виды предпринимательства. Субъекты предприн</w:t>
      </w:r>
      <w:r w:rsidRPr="00221133">
        <w:rPr>
          <w:sz w:val="24"/>
          <w:szCs w:val="24"/>
        </w:rPr>
        <w:t>и</w:t>
      </w:r>
      <w:r w:rsidRPr="00221133">
        <w:rPr>
          <w:sz w:val="24"/>
          <w:szCs w:val="24"/>
        </w:rPr>
        <w:t>мательской деятельности.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Предпринимательская среда. Внутренняя, внешняя предпринимательская среда.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ИПБОЮЛ. Регистрация, лицензирование, постановка на учет.</w:t>
      </w:r>
    </w:p>
    <w:p w:rsidR="008E79B8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Предпринимательская тайна, предпринимательский риск.</w:t>
      </w:r>
    </w:p>
    <w:p w:rsidR="008E79B8" w:rsidRPr="00221133" w:rsidRDefault="008E79B8" w:rsidP="008E79B8">
      <w:pPr>
        <w:ind w:right="-1"/>
        <w:jc w:val="both"/>
        <w:rPr>
          <w:sz w:val="24"/>
          <w:szCs w:val="24"/>
        </w:rPr>
      </w:pPr>
    </w:p>
    <w:p w:rsidR="008E79B8" w:rsidRPr="00D210D5" w:rsidRDefault="008E79B8" w:rsidP="008E79B8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</w:t>
      </w:r>
      <w:r w:rsidRPr="00D210D5">
        <w:rPr>
          <w:sz w:val="24"/>
          <w:szCs w:val="24"/>
        </w:rPr>
        <w:t>ЗАНЯТОСТЬ</w:t>
      </w:r>
      <w:r>
        <w:rPr>
          <w:sz w:val="24"/>
          <w:szCs w:val="24"/>
        </w:rPr>
        <w:t>Ю</w:t>
      </w:r>
      <w:r w:rsidRPr="00D210D5">
        <w:rPr>
          <w:sz w:val="24"/>
          <w:szCs w:val="24"/>
        </w:rPr>
        <w:t xml:space="preserve"> НАСЕЛЕНИЯ 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 xml:space="preserve">Структура, формы и виды занятости. 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Безработица: понятие, причины возникновения. Государственная политика регул</w:t>
      </w:r>
      <w:r w:rsidRPr="00221133">
        <w:rPr>
          <w:sz w:val="24"/>
          <w:szCs w:val="24"/>
        </w:rPr>
        <w:t>и</w:t>
      </w:r>
      <w:r w:rsidRPr="00221133">
        <w:rPr>
          <w:sz w:val="24"/>
          <w:szCs w:val="24"/>
        </w:rPr>
        <w:t>рования занятости.</w:t>
      </w:r>
    </w:p>
    <w:p w:rsidR="008E79B8" w:rsidRPr="00221133" w:rsidRDefault="008E79B8" w:rsidP="008E79B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Миграция населения как фактор формирования рынка  труда.</w:t>
      </w:r>
    </w:p>
    <w:p w:rsidR="008E79B8" w:rsidRPr="00221133" w:rsidRDefault="008E79B8" w:rsidP="008E79B8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221133">
        <w:rPr>
          <w:sz w:val="24"/>
          <w:szCs w:val="24"/>
        </w:rPr>
        <w:t>Категории и структура населения: трудоспособное население, экономически акти</w:t>
      </w:r>
      <w:r w:rsidRPr="00221133">
        <w:rPr>
          <w:sz w:val="24"/>
          <w:szCs w:val="24"/>
        </w:rPr>
        <w:t>в</w:t>
      </w:r>
      <w:r w:rsidRPr="00221133">
        <w:rPr>
          <w:sz w:val="24"/>
          <w:szCs w:val="24"/>
        </w:rPr>
        <w:t xml:space="preserve">ное и экономически неактивное население, занятое население. </w:t>
      </w:r>
    </w:p>
    <w:p w:rsidR="006C66AA" w:rsidRDefault="006C66AA">
      <w:bookmarkStart w:id="0" w:name="_GoBack"/>
      <w:bookmarkEnd w:id="0"/>
    </w:p>
    <w:sectPr w:rsidR="006C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958F9"/>
    <w:multiLevelType w:val="hybridMultilevel"/>
    <w:tmpl w:val="FFB08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B8"/>
    <w:rsid w:val="00664F9B"/>
    <w:rsid w:val="006C66AA"/>
    <w:rsid w:val="008E79B8"/>
    <w:rsid w:val="009B3B88"/>
    <w:rsid w:val="00D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B8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B8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содержанию коммуникаций и сооружений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Буренина Галина Александровна</dc:creator>
  <cp:lastModifiedBy>Буренина Галина Александровна</cp:lastModifiedBy>
  <cp:revision>1</cp:revision>
  <dcterms:created xsi:type="dcterms:W3CDTF">2015-03-23T10:26:00Z</dcterms:created>
  <dcterms:modified xsi:type="dcterms:W3CDTF">2015-03-23T10:28:00Z</dcterms:modified>
</cp:coreProperties>
</file>